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E1" w:rsidRPr="00D03CE1" w:rsidRDefault="00D03CE1" w:rsidP="00D03CE1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  <w:r w:rsidRPr="00D03CE1"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t>КАРТОТЕКА</w:t>
      </w:r>
    </w:p>
    <w:p w:rsidR="00D03CE1" w:rsidRPr="00D03CE1" w:rsidRDefault="00D03CE1" w:rsidP="00D03CE1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  <w:r w:rsidRPr="00D03CE1"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t>ПОДВИЖНЫХ ИГР</w:t>
      </w:r>
    </w:p>
    <w:p w:rsidR="00D03CE1" w:rsidRPr="00D03CE1" w:rsidRDefault="00D03CE1" w:rsidP="00D03CE1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sectPr w:rsidR="00D03CE1" w:rsidRPr="00D03CE1" w:rsidSect="00D03CE1">
          <w:pgSz w:w="16838" w:h="11906" w:orient="landscape"/>
          <w:pgMar w:top="850" w:right="678" w:bottom="568" w:left="993" w:header="708" w:footer="708" w:gutter="0"/>
          <w:pgBorders w:offsetFrom="page">
            <w:top w:val="starsBlack" w:sz="8" w:space="24" w:color="E36C0A" w:themeColor="accent6" w:themeShade="BF"/>
            <w:left w:val="starsBlack" w:sz="8" w:space="24" w:color="E36C0A" w:themeColor="accent6" w:themeShade="BF"/>
            <w:bottom w:val="starsBlack" w:sz="8" w:space="24" w:color="E36C0A" w:themeColor="accent6" w:themeShade="BF"/>
            <w:right w:val="starsBlack" w:sz="8" w:space="24" w:color="E36C0A" w:themeColor="accent6" w:themeShade="BF"/>
          </w:pgBorders>
          <w:cols w:space="708"/>
          <w:docGrid w:linePitch="360"/>
        </w:sectPr>
      </w:pPr>
    </w:p>
    <w:p w:rsidR="00D03CE1" w:rsidRPr="00D03CE1" w:rsidRDefault="00D03CE1" w:rsidP="00D03CE1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  <w:r w:rsidRPr="00D03CE1"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lastRenderedPageBreak/>
        <w:t>для детей</w:t>
      </w:r>
    </w:p>
    <w:p w:rsidR="00D03CE1" w:rsidRPr="00D03CE1" w:rsidRDefault="00D03CE1" w:rsidP="00D03CE1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  <w:r>
        <w:rPr>
          <w:rFonts w:ascii="Times New Roman" w:hAnsi="Times New Roman" w:cs="Times New Roman"/>
          <w:noProof/>
          <w:color w:val="984806" w:themeColor="accent6" w:themeShade="80"/>
          <w:sz w:val="96"/>
          <w:szCs w:val="9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7275195</wp:posOffset>
            </wp:positionH>
            <wp:positionV relativeFrom="paragraph">
              <wp:posOffset>1785620</wp:posOffset>
            </wp:positionV>
            <wp:extent cx="1574506" cy="1676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06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CE1"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t>младшей  группы</w:t>
      </w:r>
    </w:p>
    <w:p w:rsidR="00D03CE1" w:rsidRDefault="00D03CE1" w:rsidP="00D03CE1">
      <w:pPr>
        <w:spacing w:after="0"/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sectPr w:rsidR="00D03CE1" w:rsidSect="00D03CE1">
          <w:type w:val="continuous"/>
          <w:pgSz w:w="16838" w:h="11906" w:orient="landscape"/>
          <w:pgMar w:top="850" w:right="678" w:bottom="568" w:left="993" w:header="708" w:footer="708" w:gutter="0"/>
          <w:pgBorders w:offsetFrom="page">
            <w:top w:val="starsBlack" w:sz="8" w:space="24" w:color="E36C0A" w:themeColor="accent6" w:themeShade="BF"/>
            <w:left w:val="starsBlack" w:sz="8" w:space="24" w:color="E36C0A" w:themeColor="accent6" w:themeShade="BF"/>
            <w:bottom w:val="starsBlack" w:sz="8" w:space="24" w:color="E36C0A" w:themeColor="accent6" w:themeShade="BF"/>
            <w:right w:val="starsBlack" w:sz="8" w:space="24" w:color="E36C0A" w:themeColor="accent6" w:themeShade="BF"/>
          </w:pgBorders>
          <w:cols w:space="708"/>
          <w:docGrid w:linePitch="360"/>
        </w:sectPr>
      </w:pPr>
    </w:p>
    <w:p w:rsidR="00DB45E3" w:rsidRPr="00D03CE1" w:rsidRDefault="00D03CE1" w:rsidP="00D03CE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984806" w:themeColor="accent6" w:themeShade="80"/>
          <w:sz w:val="26"/>
          <w:szCs w:val="26"/>
        </w:rPr>
        <w:lastRenderedPageBreak/>
        <w:t>Подвижные игры для детей младшей группы</w:t>
      </w:r>
    </w:p>
    <w:p w:rsidR="00430AEA" w:rsidRPr="00BA1158" w:rsidRDefault="00430AEA" w:rsidP="00430AE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7B31" w:rsidRPr="00BA1158" w:rsidRDefault="006A7B31" w:rsidP="00DB45E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«Бегите ко мне».</w:t>
      </w:r>
    </w:p>
    <w:p w:rsidR="00DB2128" w:rsidRDefault="006A7B31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 данной игре развивается умение детей действовать сигналу педагога, бежать в прямом направлении одновременно всей группой. Убрав рейки (шнуры), воспитатель предлагает детям встать на одной стороне зала, так, чтобы не мешать другу, а сам переходит на противоположную сторону зала и говорит:</w:t>
      </w:r>
    </w:p>
    <w:p w:rsidR="00DB2128" w:rsidRDefault="00DB2128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Default="006A7B31" w:rsidP="00DB45E3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 xml:space="preserve">«Лужи высохли, бегите мне, все бегите!» </w:t>
      </w:r>
    </w:p>
    <w:p w:rsidR="00DB2128" w:rsidRPr="00BA1158" w:rsidRDefault="00DB2128" w:rsidP="00DB45E3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6A7B31" w:rsidRDefault="006A7B31" w:rsidP="00DB45E3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Дети бегут, воспитатель приветливо встречает их, широко раскрыв руки. Когда малыши соберутся, педагог переходит на другую сторону зала и вновь говорит: «Бегите ко мне! Игра повторяется 3–4 раза. Перед началом игры воспитатель напоминает детям, что бежать можно только после слов: </w:t>
      </w:r>
      <w:r w:rsidRPr="00BA1158">
        <w:rPr>
          <w:rFonts w:ascii="Times New Roman" w:hAnsi="Times New Roman" w:cs="Times New Roman"/>
          <w:i/>
          <w:sz w:val="26"/>
          <w:szCs w:val="26"/>
        </w:rPr>
        <w:t>«Бегите ко мне!»</w:t>
      </w:r>
    </w:p>
    <w:p w:rsidR="00BA1158" w:rsidRPr="00BA1158" w:rsidRDefault="00BA1158" w:rsidP="00DB45E3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6A7B31" w:rsidRPr="00BA1158" w:rsidRDefault="007C14CE" w:rsidP="00DB45E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«Зайка серый умывается».</w:t>
      </w:r>
    </w:p>
    <w:p w:rsidR="007C14CE" w:rsidRPr="00BA1158" w:rsidRDefault="007C14CE" w:rsidP="00DB45E3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 становятся перед воспитателем полукругом и все вместе произносят:</w:t>
      </w:r>
      <w:r w:rsidRPr="00BA1158">
        <w:rPr>
          <w:rFonts w:ascii="Times New Roman" w:hAnsi="Times New Roman" w:cs="Times New Roman"/>
          <w:sz w:val="26"/>
          <w:szCs w:val="26"/>
        </w:rPr>
        <w:br/>
      </w:r>
      <w:r w:rsidRPr="00BA1158">
        <w:rPr>
          <w:rFonts w:ascii="Times New Roman" w:hAnsi="Times New Roman" w:cs="Times New Roman"/>
          <w:i/>
          <w:sz w:val="26"/>
          <w:szCs w:val="26"/>
        </w:rPr>
        <w:t>Зайка серый умывается,</w:t>
      </w:r>
      <w:r w:rsidRPr="00BA1158">
        <w:rPr>
          <w:rFonts w:ascii="Times New Roman" w:hAnsi="Times New Roman" w:cs="Times New Roman"/>
          <w:i/>
          <w:sz w:val="26"/>
          <w:szCs w:val="26"/>
        </w:rPr>
        <w:br/>
        <w:t>Зайка в гости собирается.</w:t>
      </w:r>
      <w:r w:rsidRPr="00BA1158">
        <w:rPr>
          <w:rFonts w:ascii="Times New Roman" w:hAnsi="Times New Roman" w:cs="Times New Roman"/>
          <w:i/>
          <w:sz w:val="26"/>
          <w:szCs w:val="26"/>
        </w:rPr>
        <w:br/>
        <w:t xml:space="preserve">Вымыл носик, вымыл </w:t>
      </w:r>
      <w:r w:rsidR="006A7B31" w:rsidRPr="00BA1158">
        <w:rPr>
          <w:rFonts w:ascii="Times New Roman" w:hAnsi="Times New Roman" w:cs="Times New Roman"/>
          <w:i/>
          <w:sz w:val="26"/>
          <w:szCs w:val="26"/>
        </w:rPr>
        <w:t>хвостик,</w:t>
      </w:r>
      <w:r w:rsidR="006A7B31" w:rsidRPr="00BA1158">
        <w:rPr>
          <w:rFonts w:ascii="Times New Roman" w:hAnsi="Times New Roman" w:cs="Times New Roman"/>
          <w:i/>
          <w:sz w:val="26"/>
          <w:szCs w:val="26"/>
        </w:rPr>
        <w:br/>
        <w:t>Вымыл ухо, вытер сухо.</w:t>
      </w:r>
    </w:p>
    <w:p w:rsidR="007C14CE" w:rsidRDefault="007C14CE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 соответствии с текстом стихотворения дети выполняют движения, прыгают на двух ногах, продвигаясь вперед – «направляются в гости».</w:t>
      </w:r>
    </w:p>
    <w:p w:rsidR="00BA1158" w:rsidRDefault="00BA1158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A1158" w:rsidRDefault="00BA1158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A1158" w:rsidRPr="00BA1158" w:rsidRDefault="00BA1158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A1158" w:rsidRPr="00BA1158" w:rsidRDefault="006A7B31" w:rsidP="00BA1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«Кот и воробышки».</w:t>
      </w: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«Кот» располагается на одной стороне зала</w:t>
      </w: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(площадки), а дети-«воробышки» – на другой.</w:t>
      </w:r>
    </w:p>
    <w:p w:rsidR="006A7B31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Дети-«воробышки» приближаются к «коту» вместе с воспитателем, который произносит:</w:t>
      </w:r>
    </w:p>
    <w:p w:rsidR="00BA1158" w:rsidRPr="00BA1158" w:rsidRDefault="00BA1158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Котя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котенька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коток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>,</w:t>
      </w: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Котя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 xml:space="preserve"> – черненький </w:t>
      </w: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хвосток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>,</w:t>
      </w: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Он на бревнышке лежит,</w:t>
      </w:r>
    </w:p>
    <w:p w:rsidR="006A7B31" w:rsidRPr="00BA1158" w:rsidRDefault="006A7B31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Притворился, будто спит.</w:t>
      </w:r>
    </w:p>
    <w:p w:rsidR="006A7B31" w:rsidRDefault="006A7B31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На слова «Будто спит», «кот» восклицает: «Мяу!» – и начинает ловить «воробышков</w:t>
      </w:r>
      <w:r w:rsidR="00DB45E3" w:rsidRPr="00BA1158">
        <w:rPr>
          <w:rFonts w:ascii="Times New Roman" w:hAnsi="Times New Roman" w:cs="Times New Roman"/>
          <w:sz w:val="26"/>
          <w:szCs w:val="26"/>
        </w:rPr>
        <w:t xml:space="preserve">», </w:t>
      </w:r>
      <w:r w:rsidRPr="00BA1158">
        <w:rPr>
          <w:rFonts w:ascii="Times New Roman" w:hAnsi="Times New Roman" w:cs="Times New Roman"/>
          <w:sz w:val="26"/>
          <w:szCs w:val="26"/>
        </w:rPr>
        <w:t>которые убегают от него в свой домик (за черту).</w:t>
      </w:r>
    </w:p>
    <w:p w:rsidR="00BA1158" w:rsidRPr="00BA1158" w:rsidRDefault="00BA1158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9349A" w:rsidRPr="00BA1158" w:rsidRDefault="00F9349A" w:rsidP="00DB4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«Быстро в домик».</w:t>
      </w:r>
    </w:p>
    <w:p w:rsidR="00F9349A" w:rsidRPr="00BA1158" w:rsidRDefault="00F9349A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 располагаются в «домике» (на гимнастических</w:t>
      </w:r>
    </w:p>
    <w:p w:rsidR="00F9349A" w:rsidRPr="00BA1158" w:rsidRDefault="00F9349A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скамейках или стульчиках). Воспитатель предлагает им пойти на лужок – цветочками</w:t>
      </w:r>
    </w:p>
    <w:p w:rsidR="00F9349A" w:rsidRPr="00BA1158" w:rsidRDefault="00F9349A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полюбоваться, на бабочек посмотреть – ходьба врассыпную, в разных направлениях. На сигнал:</w:t>
      </w:r>
    </w:p>
    <w:p w:rsidR="00F9349A" w:rsidRPr="00BA1158" w:rsidRDefault="00F9349A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«Быстро в домик, дождь пошел!»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малыши бегут занимать место в «домике» (любое место).</w:t>
      </w:r>
    </w:p>
    <w:p w:rsidR="005C6ACF" w:rsidRPr="00BA1158" w:rsidRDefault="005C6ACF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45E3" w:rsidRPr="00BA1158" w:rsidRDefault="00DB45E3" w:rsidP="00DB4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«Ловкий шофер».</w:t>
      </w:r>
    </w:p>
    <w:p w:rsidR="00DB45E3" w:rsidRPr="00BA1158" w:rsidRDefault="00DB45E3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Дети располагаются произвольно по всему залу, в руках у каждого</w:t>
      </w:r>
    </w:p>
    <w:p w:rsidR="00DB45E3" w:rsidRPr="00BA1158" w:rsidRDefault="00DB45E3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ребенка руль (обруч). По сигналу воспитателя: </w:t>
      </w:r>
      <w:r w:rsidRPr="00BA1158">
        <w:rPr>
          <w:rFonts w:ascii="Times New Roman" w:hAnsi="Times New Roman" w:cs="Times New Roman"/>
          <w:i/>
          <w:sz w:val="26"/>
          <w:szCs w:val="26"/>
        </w:rPr>
        <w:t>«Поехали!»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дети-«машины» разъезжаются всему залу в разных направлениях, стараясь не мешать друг другу. Если педагог поднимает флажок красного цвета, то все машины останавливаются. Если зеленый – продолжают движение.</w:t>
      </w:r>
    </w:p>
    <w:p w:rsidR="005C6ACF" w:rsidRPr="00BA1158" w:rsidRDefault="005C6ACF" w:rsidP="00DB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45E3" w:rsidRPr="00BA1158" w:rsidRDefault="00DB45E3" w:rsidP="00DB45E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 xml:space="preserve"> «Мыши в кладовой».</w:t>
      </w:r>
    </w:p>
    <w:p w:rsidR="00DB45E3" w:rsidRPr="00BA1158" w:rsidRDefault="00DB45E3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Дети-«мышки» сидят в «норках» – на скамейках,</w:t>
      </w:r>
    </w:p>
    <w:p w:rsidR="00DB45E3" w:rsidRPr="00BA1158" w:rsidRDefault="00DB45E3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поставленных вдоль одной стены зала. На противоположной стороне зала протянута веревка высоте 50 см от уровня пола, за ней находится «кладовая».</w:t>
      </w:r>
    </w:p>
    <w:p w:rsidR="00D0342D" w:rsidRPr="00BA1158" w:rsidRDefault="00DB45E3" w:rsidP="00DB45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Сбоку от играющих сидит воспитатель – «кошка». «Кошка» засыпает, а «</w:t>
      </w:r>
      <w:proofErr w:type="spellStart"/>
      <w:r w:rsidRPr="00BA1158">
        <w:rPr>
          <w:rFonts w:ascii="Times New Roman" w:hAnsi="Times New Roman" w:cs="Times New Roman"/>
          <w:sz w:val="26"/>
          <w:szCs w:val="26"/>
        </w:rPr>
        <w:t>мышии</w:t>
      </w:r>
      <w:proofErr w:type="spellEnd"/>
      <w:r w:rsidRPr="00BA1158">
        <w:rPr>
          <w:rFonts w:ascii="Times New Roman" w:hAnsi="Times New Roman" w:cs="Times New Roman"/>
          <w:sz w:val="26"/>
          <w:szCs w:val="26"/>
        </w:rPr>
        <w:t>» бегут кладовую. Проникая в кладовую, они наклоняются, чтобы не задеть веревку. Там они приседают на корточки и «грызут сухари». «Кошка» просыпается, мяукает и бежит за «мышами». Они убегают в «норки» (кошка не ловит мышей, а только делает вид, что хочет поймать их). Игра возобновляется. Через некоторое время при повторении игры роль кошки может выполнить наиболее подготовленный ребенок.</w:t>
      </w:r>
    </w:p>
    <w:p w:rsidR="005C6ACF" w:rsidRPr="00BA1158" w:rsidRDefault="005C6ACF" w:rsidP="00DB45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6"/>
          <w:szCs w:val="26"/>
        </w:rPr>
        <w:t>«По ровненькой дорожке».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Воспитатель заводит детей в круг и предлагает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поиграть. Читает стихотворение: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По ровненькой дорожке,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По ровненькой дорожке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Шагают наши ножки: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Раз, два, раз, два,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По камешкам, по камешкам….В яму – бух!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 выполняют ходьбу, а на слова «по камешкам, по камешкам» прыгают на двух ногах,</w:t>
      </w:r>
    </w:p>
    <w:p w:rsidR="00BA1158" w:rsidRPr="00BA1158" w:rsidRDefault="005C6ACF" w:rsidP="00BA1158">
      <w:pPr>
        <w:spacing w:after="0"/>
        <w:rPr>
          <w:rFonts w:ascii="Times New Roman" w:hAnsi="Times New Roman" w:cs="Times New Roman"/>
          <w:sz w:val="20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слегка продвигаясь вперед, на слова «в ямку – бух!» присаживаются на корточки. «Вылезли ямы», – говорит воспитатель, и дети поднимаются. </w:t>
      </w:r>
      <w:r w:rsidRPr="00BA1158">
        <w:rPr>
          <w:rFonts w:ascii="Times New Roman" w:hAnsi="Times New Roman" w:cs="Times New Roman"/>
          <w:sz w:val="20"/>
          <w:szCs w:val="26"/>
        </w:rPr>
        <w:t>Игра повторяется. Для того чтобы продлитьтот или иной вид движения детей, воспитатель может повторить каждую строчку стихотворения</w:t>
      </w:r>
      <w:r w:rsidR="00BA1158" w:rsidRPr="00BA1158">
        <w:rPr>
          <w:rFonts w:ascii="Times New Roman" w:hAnsi="Times New Roman" w:cs="Times New Roman"/>
          <w:sz w:val="20"/>
          <w:szCs w:val="26"/>
        </w:rPr>
        <w:t>несколько раз.</w:t>
      </w:r>
    </w:p>
    <w:p w:rsidR="005C6ACF" w:rsidRPr="00BA1158" w:rsidRDefault="005C6ACF" w:rsidP="005C6AC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>«Поймай комара».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Играющие становятся в круг на расстоянии поднятых стороны рук. Воспитатель находится в центре круга и вращает на расстоянии примерно 120 от пола в обе стороны палочку с длинной веревкой, к концу которой прикреплен комар (вырезанный из картона). Дети по мере приближения комара подпрыгивают на двух ногах вверх, стараясь коснуться (поймать) комара.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«Коршун и птенчики».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Дети-«птенчики» сидят в «гнездышках» (на гимнастических скамейках или стульчиках). Ведущий-«коршун» располагается на дереве (стуле) на некотором расстоянии от них.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Воспитатель предлагает «птенчикам» полетать, поклевать зернышек. Дети выполняют ходьбу врассыпную, не задевая друг друга, затем бег. По сигналу: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«Коршун!»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«птенчики» быстро возвращаются в свои «гнездышки» (можно занимать любоесвободное место), а «коршун» старается поймать кого-либо из них.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«Птица и птенчики».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«Я буду птица, а вы – птенчики», – говорит воспитатель и предлагает детям посмотреть на большой круг (из шнура) – это наше гнездо приглашает птенчиков в него. Дети входят в круг и присаживаются на корточки. </w:t>
      </w:r>
      <w:r w:rsidRPr="00BA1158">
        <w:rPr>
          <w:rFonts w:ascii="Times New Roman" w:hAnsi="Times New Roman" w:cs="Times New Roman"/>
          <w:i/>
          <w:sz w:val="26"/>
          <w:szCs w:val="26"/>
        </w:rPr>
        <w:t>«Полетели, полетели птенчики зернышки искать»,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говорит воспитатель. Птенчики вылетают из гнезда.</w:t>
      </w:r>
    </w:p>
    <w:p w:rsidR="005C6ACF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«Птица-мама» летает вместе с птенцами по всему залу. По сигналу: «</w:t>
      </w:r>
      <w:r w:rsidRPr="00BA1158">
        <w:rPr>
          <w:rFonts w:ascii="Times New Roman" w:hAnsi="Times New Roman" w:cs="Times New Roman"/>
          <w:i/>
          <w:sz w:val="26"/>
          <w:szCs w:val="26"/>
        </w:rPr>
        <w:t>Полетели домой, в гнездо!»</w:t>
      </w:r>
      <w:r w:rsidRPr="00BA1158">
        <w:rPr>
          <w:rFonts w:ascii="Times New Roman" w:hAnsi="Times New Roman" w:cs="Times New Roman"/>
          <w:sz w:val="26"/>
          <w:szCs w:val="26"/>
        </w:rPr>
        <w:t>– все дети бегут в круг.</w:t>
      </w:r>
    </w:p>
    <w:p w:rsidR="00DB2128" w:rsidRPr="00BA1158" w:rsidRDefault="00DB2128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Default="005C6ACF" w:rsidP="005C6AC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>«Коршун и цыплята».</w:t>
      </w:r>
    </w:p>
    <w:p w:rsidR="00DB2128" w:rsidRPr="00BA1158" w:rsidRDefault="00DB2128" w:rsidP="005C6AC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С одной стороны зала положен шнур – за ним располагаются «цыплята» – это их «домик». Сбоку домика на стуле располагается «коршун» водящий, которого назначает воспитатель. 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Дети-«цыплята» бегают по залу – «двору» присаживаются – «собирают зернышки», помахивают «крылышками».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По сигналу воспитателя: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«Коршун, лети!»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«цыплята» убегают в «домик»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(за шнур), а «коршун» пытается их поймать(дотронуться). 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При повторении игры роль коршуна выполняет другой ребенок (но не из числапойманных).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8"/>
          <w:szCs w:val="26"/>
        </w:rPr>
        <w:t>«Найди свой цвет».</w:t>
      </w:r>
    </w:p>
    <w:p w:rsidR="00434C0A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В трех местах площадки положены обручи (50 см), в нихстоят кубики (кегли) разных цветов. 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Дети разделяются на три группы, и каждая группа занимает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место вокруг </w:t>
      </w:r>
      <w:r w:rsidRPr="00DB2128">
        <w:rPr>
          <w:rFonts w:ascii="Times New Roman" w:hAnsi="Times New Roman" w:cs="Times New Roman"/>
          <w:i/>
          <w:sz w:val="26"/>
          <w:szCs w:val="26"/>
        </w:rPr>
        <w:t>кубика определенного цвета</w:t>
      </w:r>
      <w:r w:rsidRPr="00BA115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Воспитатель предлагает запомнить цвет своего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кубика, затем по сигналу дети разбегаются по всему залу.</w:t>
      </w:r>
    </w:p>
    <w:p w:rsidR="00DB212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На сигнал: </w:t>
      </w: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B2128">
        <w:rPr>
          <w:rFonts w:ascii="Times New Roman" w:hAnsi="Times New Roman" w:cs="Times New Roman"/>
          <w:i/>
          <w:sz w:val="26"/>
          <w:szCs w:val="26"/>
        </w:rPr>
        <w:t>«Найди свой цвет!»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детистараются занять место около обруча, в котором кубик того же цвета, вокруг которого</w:t>
      </w:r>
    </w:p>
    <w:p w:rsidR="005C6ACF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занимали место первоначально.</w:t>
      </w:r>
    </w:p>
    <w:p w:rsidR="00BA1158" w:rsidRDefault="00BA1158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A1158" w:rsidRPr="00BA1158" w:rsidRDefault="00BA1158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6ACF" w:rsidRPr="00BA1158" w:rsidRDefault="005C6ACF" w:rsidP="005C6A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4C0A" w:rsidRDefault="00434C0A" w:rsidP="00434C0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6"/>
        </w:rPr>
      </w:pPr>
      <w:r w:rsidRPr="00BA1158">
        <w:rPr>
          <w:rFonts w:ascii="Times New Roman" w:hAnsi="Times New Roman" w:cs="Times New Roman"/>
          <w:b/>
          <w:bCs/>
          <w:color w:val="FF0000"/>
          <w:sz w:val="28"/>
          <w:szCs w:val="26"/>
        </w:rPr>
        <w:lastRenderedPageBreak/>
        <w:t>«Лохматый пес».</w:t>
      </w:r>
    </w:p>
    <w:p w:rsidR="00DB2128" w:rsidRPr="00BA1158" w:rsidRDefault="00DB2128" w:rsidP="00434C0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6"/>
        </w:rPr>
      </w:pPr>
    </w:p>
    <w:p w:rsidR="00434C0A" w:rsidRDefault="00434C0A" w:rsidP="00434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Один ребенок изображает пса. Он располагается в центре зала – ложится на пол (желательно на мягкий коврик) и кладет голову на вытянутые вперед руки. Остальные играющие располагаются по всему залу и по сигналу воспитателя тихонько приближаются к «псу» по мере произнесения следующего текста:</w:t>
      </w:r>
    </w:p>
    <w:p w:rsidR="00DB2128" w:rsidRPr="00BA1158" w:rsidRDefault="00DB2128" w:rsidP="00434C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Вот лежит лохматый пес,</w:t>
      </w: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В лапы свой уткнувши нос.</w:t>
      </w: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Тихо, смирно он лежит,</w:t>
      </w: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Не то дремлет, не то спит</w:t>
      </w: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Подойдем к нему, разбудим.</w:t>
      </w:r>
    </w:p>
    <w:p w:rsidR="00434C0A" w:rsidRPr="00BA1158" w:rsidRDefault="00434C0A" w:rsidP="00434C0A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BA1158">
        <w:rPr>
          <w:rFonts w:ascii="Times New Roman" w:hAnsi="Times New Roman" w:cs="Times New Roman"/>
          <w:i/>
          <w:sz w:val="26"/>
          <w:szCs w:val="26"/>
        </w:rPr>
        <w:t>И посмотрим, что-то будет.</w:t>
      </w:r>
    </w:p>
    <w:p w:rsidR="00DB2128" w:rsidRDefault="00434C0A" w:rsidP="00434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Дети начинают будить «пса», наклоняются к нему, произносят его кличку (Шарик), хлопают в ладоши, машут руками. </w:t>
      </w:r>
    </w:p>
    <w:p w:rsidR="00DB2128" w:rsidRDefault="00434C0A" w:rsidP="00434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Вдруг «пес» поднимается и громко лает. Дети разбегаются, «пес» гонится за ними, стараясь кого-нибудь поймать (осалить).</w:t>
      </w:r>
    </w:p>
    <w:p w:rsidR="00434C0A" w:rsidRDefault="00434C0A" w:rsidP="00434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Когда все дети убегут, спрячутся свой «дом» (за обозначенную на полу линию), «пес» возвращается на свое место. </w:t>
      </w:r>
    </w:p>
    <w:p w:rsidR="00DB2128" w:rsidRPr="00BA1158" w:rsidRDefault="00DB2128" w:rsidP="00434C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4C0A" w:rsidRPr="00DB2128" w:rsidRDefault="00434C0A" w:rsidP="00434C0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«Воробышки в гнездышках».</w:t>
      </w:r>
    </w:p>
    <w:p w:rsidR="007F6276" w:rsidRPr="00BA1158" w:rsidRDefault="00434C0A" w:rsidP="00434C0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Дети-«воробышки» с помощью воспитателя  распределяются на 3–4 группы и становятся внутри «гнезд» (обручей большого диаметра кругов, образованных из шнуров или веревок). По сигналу воспитателя: </w:t>
      </w:r>
      <w:r w:rsidRPr="00BA1158">
        <w:rPr>
          <w:rFonts w:ascii="Times New Roman" w:hAnsi="Times New Roman" w:cs="Times New Roman"/>
          <w:i/>
          <w:sz w:val="26"/>
          <w:szCs w:val="26"/>
        </w:rPr>
        <w:t>«Полетели!»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«воробышки» вылетают из «гнезда», перешагивая через обруч и разбегаются по всему Присаживаются на корточки – «клюют зернышки». По сигналу: </w:t>
      </w:r>
      <w:r w:rsidRPr="00BA1158">
        <w:rPr>
          <w:rFonts w:ascii="Times New Roman" w:hAnsi="Times New Roman" w:cs="Times New Roman"/>
          <w:i/>
          <w:sz w:val="26"/>
          <w:szCs w:val="26"/>
        </w:rPr>
        <w:t>«Птички, в гнезда!»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убегают свои «гнезда».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6276" w:rsidRPr="00DB2128" w:rsidRDefault="007F6276" w:rsidP="007F627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>«Кролики».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Дети располагаются за веревкой (шнуром), натянутой на высоте 50 см от пола, – они «кролики в клетках». По сигналу воспитателя: </w:t>
      </w:r>
      <w:r w:rsidRPr="00BA1158">
        <w:rPr>
          <w:rFonts w:ascii="Times New Roman" w:hAnsi="Times New Roman" w:cs="Times New Roman"/>
          <w:i/>
          <w:sz w:val="26"/>
          <w:szCs w:val="26"/>
        </w:rPr>
        <w:t xml:space="preserve">«Скок-поскок на лужок» </w:t>
      </w:r>
      <w:r w:rsidRPr="00BA1158">
        <w:rPr>
          <w:rFonts w:ascii="Times New Roman" w:hAnsi="Times New Roman" w:cs="Times New Roman"/>
          <w:sz w:val="26"/>
          <w:szCs w:val="26"/>
        </w:rPr>
        <w:t>все «кролики» выбегают из клеток (подлезают под шнур, не касаясь руками пола), скачут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(прыжки на двух ногах), щиплют травку. На сигнал: </w:t>
      </w:r>
      <w:r w:rsidRPr="00BA1158">
        <w:rPr>
          <w:rFonts w:ascii="Times New Roman" w:hAnsi="Times New Roman" w:cs="Times New Roman"/>
          <w:i/>
          <w:sz w:val="26"/>
          <w:szCs w:val="26"/>
        </w:rPr>
        <w:t>«Сторож!»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все «кролики» убегают обратно (но не подлезают под шнур, а забегают за стойку).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6276" w:rsidRPr="00DB2128" w:rsidRDefault="007F6276" w:rsidP="007F627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«Автомобили».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Дети берут в руки обручи – «рули»  автомобилей. Воспитатель </w:t>
      </w:r>
      <w:r w:rsidRPr="00BA1158">
        <w:rPr>
          <w:rFonts w:ascii="Times New Roman" w:hAnsi="Times New Roman" w:cs="Times New Roman"/>
          <w:i/>
          <w:sz w:val="26"/>
          <w:szCs w:val="26"/>
        </w:rPr>
        <w:t>поднимает флажок зеленого цвета</w:t>
      </w:r>
      <w:r w:rsidRPr="00BA1158">
        <w:rPr>
          <w:rFonts w:ascii="Times New Roman" w:hAnsi="Times New Roman" w:cs="Times New Roman"/>
          <w:sz w:val="26"/>
          <w:szCs w:val="26"/>
        </w:rPr>
        <w:t xml:space="preserve">, и дети выполняют бег по всему залу (площадке), стараясь не задевать друг друга – «автомобили разъезжаются». Через некоторое время воспитатель поднимает </w:t>
      </w:r>
      <w:r w:rsidRPr="00BA1158">
        <w:rPr>
          <w:rFonts w:ascii="Times New Roman" w:hAnsi="Times New Roman" w:cs="Times New Roman"/>
          <w:i/>
          <w:sz w:val="26"/>
          <w:szCs w:val="26"/>
        </w:rPr>
        <w:t>флажок желтого цвета</w:t>
      </w:r>
      <w:r w:rsidRPr="00BA1158">
        <w:rPr>
          <w:rFonts w:ascii="Times New Roman" w:hAnsi="Times New Roman" w:cs="Times New Roman"/>
          <w:sz w:val="26"/>
          <w:szCs w:val="26"/>
        </w:rPr>
        <w:t xml:space="preserve">, дети переходят на ходьбу. Ходьба чередуются. В конце игры воспитатель поднимает </w:t>
      </w:r>
      <w:r w:rsidRPr="00BA1158">
        <w:rPr>
          <w:rFonts w:ascii="Times New Roman" w:hAnsi="Times New Roman" w:cs="Times New Roman"/>
          <w:i/>
          <w:sz w:val="26"/>
          <w:szCs w:val="26"/>
        </w:rPr>
        <w:t>флажок красного цвета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«автомобили» останавливаются.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F6276" w:rsidRPr="00BA1158" w:rsidRDefault="007F6276" w:rsidP="007F6276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6"/>
          <w:szCs w:val="26"/>
        </w:rPr>
        <w:t>«Тишина».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Ходьба в колонне по одному в обход площадки за воспитателем и вместе говорят: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Тишина у пруда,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Не колышется трава.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Не шумите, камыши</w:t>
      </w:r>
      <w:proofErr w:type="gramStart"/>
      <w:r w:rsidRPr="00BA1158">
        <w:rPr>
          <w:rFonts w:ascii="Times New Roman" w:hAnsi="Times New Roman" w:cs="Times New Roman"/>
          <w:i/>
          <w:iCs/>
          <w:sz w:val="26"/>
          <w:szCs w:val="26"/>
        </w:rPr>
        <w:t>,З</w:t>
      </w:r>
      <w:proofErr w:type="gramEnd"/>
      <w:r w:rsidRPr="00BA1158">
        <w:rPr>
          <w:rFonts w:ascii="Times New Roman" w:hAnsi="Times New Roman" w:cs="Times New Roman"/>
          <w:i/>
          <w:iCs/>
          <w:sz w:val="26"/>
          <w:szCs w:val="26"/>
        </w:rPr>
        <w:t>асыпайте, малыши.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По окончании стихотворения дети останавливаются, приседают, наклоняют голову закрывают глаза. Через несколько секунд воспитатель произносит громко: </w:t>
      </w:r>
      <w:r w:rsidRPr="00BA1158">
        <w:rPr>
          <w:rFonts w:ascii="Times New Roman" w:hAnsi="Times New Roman" w:cs="Times New Roman"/>
          <w:i/>
          <w:sz w:val="26"/>
          <w:szCs w:val="26"/>
        </w:rPr>
        <w:t>«</w:t>
      </w: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Ква-ква-ква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 xml:space="preserve">!» </w:t>
      </w:r>
      <w:r w:rsidRPr="00BA1158">
        <w:rPr>
          <w:rFonts w:ascii="Times New Roman" w:hAnsi="Times New Roman" w:cs="Times New Roman"/>
          <w:sz w:val="26"/>
          <w:szCs w:val="26"/>
        </w:rPr>
        <w:t xml:space="preserve">поясняет, что лягушки разбудили ребят, и они проснулись, поднялись и потянулись. </w:t>
      </w:r>
    </w:p>
    <w:p w:rsidR="007F6276" w:rsidRPr="00DB2128" w:rsidRDefault="007F6276" w:rsidP="007F627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>«Мы топаем ногами».</w:t>
      </w:r>
    </w:p>
    <w:p w:rsidR="007F6276" w:rsidRPr="00BA1158" w:rsidRDefault="007F6276" w:rsidP="007F62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Воспитатель вместе с детьми становится в круг расстоянии выпрямленных в сторону рук.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 соответствии с произносимым текстом дети выполняют упражнения: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Мы топаем ногами,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Мы хлопаем руками,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Киваем головой.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Мы руки поднимаем,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Мы руки опускаем,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Мы руки подаем.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С этими словами дети дают друг другу руки, образуя круг, и продолжают: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И бегаем кругом,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И бегаем кругом.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Через некоторое время воспитатель говорит: «Стой!» Дети замедляют движение,</w:t>
      </w:r>
    </w:p>
    <w:p w:rsidR="007F6276" w:rsidRPr="00BA1158" w:rsidRDefault="007F6276" w:rsidP="007F62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останавливаются. При выполнении бега можно предложить детям опустить руки.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DB2128" w:rsidRDefault="0036164F" w:rsidP="0036164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«</w:t>
      </w:r>
      <w:proofErr w:type="spellStart"/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Огуречик</w:t>
      </w:r>
      <w:proofErr w:type="spellEnd"/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, </w:t>
      </w:r>
      <w:proofErr w:type="spellStart"/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огуречик</w:t>
      </w:r>
      <w:proofErr w:type="spellEnd"/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t>».</w:t>
      </w:r>
    </w:p>
    <w:p w:rsidR="0036164F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На одной стороне зала (площадки) находится «мышка», на другой – дети. Прыжками на двух ногах дети приближаются к «мышке» Воспитатель произносит:</w:t>
      </w:r>
    </w:p>
    <w:p w:rsidR="00DB2128" w:rsidRPr="00BA115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BA1158">
        <w:rPr>
          <w:rFonts w:ascii="Times New Roman" w:hAnsi="Times New Roman" w:cs="Times New Roman"/>
          <w:i/>
          <w:iCs/>
          <w:sz w:val="26"/>
          <w:szCs w:val="26"/>
        </w:rPr>
        <w:t>Огуречик</w:t>
      </w:r>
      <w:proofErr w:type="spellEnd"/>
      <w:r w:rsidRPr="00BA1158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BA1158">
        <w:rPr>
          <w:rFonts w:ascii="Times New Roman" w:hAnsi="Times New Roman" w:cs="Times New Roman"/>
          <w:i/>
          <w:iCs/>
          <w:sz w:val="26"/>
          <w:szCs w:val="26"/>
        </w:rPr>
        <w:t>огуречик</w:t>
      </w:r>
      <w:proofErr w:type="spellEnd"/>
      <w:r w:rsidRPr="00BA1158">
        <w:rPr>
          <w:rFonts w:ascii="Times New Roman" w:hAnsi="Times New Roman" w:cs="Times New Roman"/>
          <w:i/>
          <w:iCs/>
          <w:sz w:val="26"/>
          <w:szCs w:val="26"/>
        </w:rPr>
        <w:t xml:space="preserve">, не ходи на тот </w:t>
      </w:r>
      <w:proofErr w:type="spellStart"/>
      <w:r w:rsidRPr="00BA1158">
        <w:rPr>
          <w:rFonts w:ascii="Times New Roman" w:hAnsi="Times New Roman" w:cs="Times New Roman"/>
          <w:i/>
          <w:iCs/>
          <w:sz w:val="26"/>
          <w:szCs w:val="26"/>
        </w:rPr>
        <w:t>конечик</w:t>
      </w:r>
      <w:proofErr w:type="spellEnd"/>
      <w:r w:rsidRPr="00BA1158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BA1158">
        <w:rPr>
          <w:rFonts w:ascii="Times New Roman" w:hAnsi="Times New Roman" w:cs="Times New Roman"/>
          <w:i/>
          <w:iCs/>
          <w:sz w:val="26"/>
          <w:szCs w:val="26"/>
        </w:rPr>
        <w:t>Там мышка живет, тебе хвостик отгрызет.</w:t>
      </w:r>
    </w:p>
    <w:p w:rsidR="007F6276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На последнем слове дети быстро убегают в свой «домик» (за черту – шнур), а воспитатель догоняет.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DB2128" w:rsidRDefault="0036164F" w:rsidP="0036164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DB2128">
        <w:rPr>
          <w:rFonts w:ascii="Times New Roman" w:hAnsi="Times New Roman" w:cs="Times New Roman"/>
          <w:b/>
          <w:color w:val="FF0000"/>
          <w:sz w:val="28"/>
          <w:szCs w:val="26"/>
        </w:rPr>
        <w:lastRenderedPageBreak/>
        <w:t>«Коршун и наседка».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С одной стороны зала положен шнур – «домик цыплят». В центре зала на стуле сидит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«коршун» – водящий, которого назначает воспитатель. Дети-«цыплята» бегают по залу «двору», присаживаются – «собирают зернышки», помахивают «крылышками». По сигналу воспитателя: </w:t>
      </w:r>
      <w:r w:rsidRPr="00BA1158">
        <w:rPr>
          <w:rFonts w:ascii="Times New Roman" w:hAnsi="Times New Roman" w:cs="Times New Roman"/>
          <w:i/>
          <w:sz w:val="26"/>
          <w:szCs w:val="26"/>
        </w:rPr>
        <w:t>«Коршун летит!»</w:t>
      </w:r>
      <w:r w:rsidRPr="00BA1158">
        <w:rPr>
          <w:rFonts w:ascii="Times New Roman" w:hAnsi="Times New Roman" w:cs="Times New Roman"/>
          <w:sz w:val="26"/>
          <w:szCs w:val="26"/>
        </w:rPr>
        <w:t xml:space="preserve"> – «цыплята» убегают в «домик» (за шнур), «коршун» пытается поймать (дотронуться). При повторении игры роль «коршуна» выполняет другой ребенок, но из числа пойманных.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164F" w:rsidRPr="00BA1158" w:rsidRDefault="0036164F" w:rsidP="0036164F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BA1158">
        <w:rPr>
          <w:rFonts w:ascii="Times New Roman" w:hAnsi="Times New Roman" w:cs="Times New Roman"/>
          <w:b/>
          <w:color w:val="FF0000"/>
          <w:sz w:val="26"/>
          <w:szCs w:val="26"/>
        </w:rPr>
        <w:t>«</w:t>
      </w:r>
      <w:proofErr w:type="spellStart"/>
      <w:r w:rsidRPr="00BA1158">
        <w:rPr>
          <w:rFonts w:ascii="Times New Roman" w:hAnsi="Times New Roman" w:cs="Times New Roman"/>
          <w:b/>
          <w:color w:val="FF0000"/>
          <w:sz w:val="26"/>
          <w:szCs w:val="26"/>
        </w:rPr>
        <w:t>Лягушки-попрыгушки</w:t>
      </w:r>
      <w:proofErr w:type="spellEnd"/>
      <w:r w:rsidRPr="00BA1158">
        <w:rPr>
          <w:rFonts w:ascii="Times New Roman" w:hAnsi="Times New Roman" w:cs="Times New Roman"/>
          <w:b/>
          <w:color w:val="FF0000"/>
          <w:sz w:val="26"/>
          <w:szCs w:val="26"/>
        </w:rPr>
        <w:t>».</w:t>
      </w:r>
    </w:p>
    <w:p w:rsidR="0036164F" w:rsidRPr="00BA1158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 xml:space="preserve"> На одной стороне зала на полу лежит шнур – это «болотце». Дети-«</w:t>
      </w:r>
      <w:proofErr w:type="spellStart"/>
      <w:r w:rsidRPr="00BA1158">
        <w:rPr>
          <w:rFonts w:ascii="Times New Roman" w:hAnsi="Times New Roman" w:cs="Times New Roman"/>
          <w:sz w:val="26"/>
          <w:szCs w:val="26"/>
        </w:rPr>
        <w:t>лягушки-попрыгушки</w:t>
      </w:r>
      <w:proofErr w:type="spellEnd"/>
      <w:r w:rsidRPr="00BA1158">
        <w:rPr>
          <w:rFonts w:ascii="Times New Roman" w:hAnsi="Times New Roman" w:cs="Times New Roman"/>
          <w:sz w:val="26"/>
          <w:szCs w:val="26"/>
        </w:rPr>
        <w:t>» становятся на другой стороне зала в одну шеренгу на исходную линию. Воспитатель произносит текст:</w:t>
      </w:r>
      <w:r w:rsidRPr="00BA1158">
        <w:rPr>
          <w:rFonts w:ascii="Times New Roman" w:hAnsi="Times New Roman" w:cs="Times New Roman"/>
          <w:sz w:val="26"/>
          <w:szCs w:val="26"/>
        </w:rPr>
        <w:br/>
      </w:r>
      <w:r w:rsidRPr="00BA1158">
        <w:rPr>
          <w:rFonts w:ascii="Times New Roman" w:hAnsi="Times New Roman" w:cs="Times New Roman"/>
          <w:i/>
          <w:sz w:val="26"/>
          <w:szCs w:val="26"/>
        </w:rPr>
        <w:t>Вот лягушки по дорожке скачут,</w:t>
      </w:r>
      <w:r w:rsidRPr="00BA1158">
        <w:rPr>
          <w:rFonts w:ascii="Times New Roman" w:hAnsi="Times New Roman" w:cs="Times New Roman"/>
          <w:i/>
          <w:sz w:val="26"/>
          <w:szCs w:val="26"/>
        </w:rPr>
        <w:br/>
        <w:t>Вытянувши ножки,</w:t>
      </w:r>
      <w:r w:rsidRPr="00BA1158">
        <w:rPr>
          <w:rFonts w:ascii="Times New Roman" w:hAnsi="Times New Roman" w:cs="Times New Roman"/>
          <w:i/>
          <w:sz w:val="26"/>
          <w:szCs w:val="26"/>
        </w:rPr>
        <w:br/>
        <w:t xml:space="preserve">Ква-ква, </w:t>
      </w:r>
      <w:proofErr w:type="spellStart"/>
      <w:r w:rsidRPr="00BA1158">
        <w:rPr>
          <w:rFonts w:ascii="Times New Roman" w:hAnsi="Times New Roman" w:cs="Times New Roman"/>
          <w:i/>
          <w:sz w:val="26"/>
          <w:szCs w:val="26"/>
        </w:rPr>
        <w:t>ква-ква-ква</w:t>
      </w:r>
      <w:proofErr w:type="spellEnd"/>
      <w:r w:rsidRPr="00BA1158">
        <w:rPr>
          <w:rFonts w:ascii="Times New Roman" w:hAnsi="Times New Roman" w:cs="Times New Roman"/>
          <w:i/>
          <w:sz w:val="26"/>
          <w:szCs w:val="26"/>
        </w:rPr>
        <w:t>, скачут,</w:t>
      </w:r>
      <w:r w:rsidRPr="00BA1158">
        <w:rPr>
          <w:rFonts w:ascii="Times New Roman" w:hAnsi="Times New Roman" w:cs="Times New Roman"/>
          <w:i/>
          <w:sz w:val="26"/>
          <w:szCs w:val="26"/>
        </w:rPr>
        <w:br/>
        <w:t>Вытянувши ножки.</w:t>
      </w:r>
    </w:p>
    <w:p w:rsidR="0036164F" w:rsidRDefault="0036164F" w:rsidP="0036164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A1158">
        <w:rPr>
          <w:rFonts w:ascii="Times New Roman" w:hAnsi="Times New Roman" w:cs="Times New Roman"/>
          <w:sz w:val="26"/>
          <w:szCs w:val="26"/>
        </w:rPr>
        <w:t>В соответствии с ритмом стихотворения дети выполняют прыжки на двух ногах, продвигаясь вперед (примерно 16 прыжков) до «болотца» и прыгают за шнур, произнося: «Плюх!» После паузы игровое упражнение повторяется. Если группа детей большая, то построение проводится в две шеренги и во избежание травм расстояние между шеренгами составляет примерно 1,5–2 м. Дети второй шеренги вступают в игру чуть позже и только по сигналу воспитателя.</w:t>
      </w: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0AEA" w:rsidRDefault="00430AEA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0AEA" w:rsidRDefault="00430AEA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0AEA" w:rsidRDefault="00430AEA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2128" w:rsidRPr="00BA1158" w:rsidRDefault="00DB2128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14D0" w:rsidRPr="00BA1158" w:rsidRDefault="005114D0" w:rsidP="0036164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6206" w:rsidRDefault="005B6206" w:rsidP="00D03CE1">
      <w:pPr>
        <w:spacing w:after="0"/>
        <w:rPr>
          <w:rFonts w:ascii="Times New Roman" w:hAnsi="Times New Roman" w:cs="Times New Roman"/>
          <w:color w:val="984806" w:themeColor="accent6" w:themeShade="80"/>
          <w:sz w:val="96"/>
          <w:szCs w:val="96"/>
        </w:rPr>
        <w:sectPr w:rsidR="005B6206" w:rsidSect="00D03CE1">
          <w:pgSz w:w="16838" w:h="11906" w:orient="landscape"/>
          <w:pgMar w:top="850" w:right="678" w:bottom="568" w:left="993" w:header="708" w:footer="708" w:gutter="0"/>
          <w:pgBorders w:offsetFrom="page">
            <w:top w:val="starsBlack" w:sz="8" w:space="24" w:color="E36C0A" w:themeColor="accent6" w:themeShade="BF"/>
            <w:left w:val="starsBlack" w:sz="8" w:space="24" w:color="E36C0A" w:themeColor="accent6" w:themeShade="BF"/>
            <w:bottom w:val="starsBlack" w:sz="8" w:space="24" w:color="E36C0A" w:themeColor="accent6" w:themeShade="BF"/>
            <w:right w:val="starsBlack" w:sz="8" w:space="24" w:color="E36C0A" w:themeColor="accent6" w:themeShade="BF"/>
          </w:pgBorders>
          <w:cols w:num="2" w:space="708"/>
          <w:docGrid w:linePitch="360"/>
        </w:sectPr>
      </w:pPr>
      <w:bookmarkStart w:id="0" w:name="_GoBack"/>
      <w:bookmarkEnd w:id="0"/>
    </w:p>
    <w:p w:rsidR="00990712" w:rsidRDefault="00990712" w:rsidP="00D03CE1">
      <w:pPr>
        <w:spacing w:after="0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</w:p>
    <w:p w:rsidR="00990712" w:rsidRDefault="00990712" w:rsidP="005B6206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</w:p>
    <w:p w:rsidR="00990712" w:rsidRDefault="00990712" w:rsidP="005B6206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</w:p>
    <w:p w:rsidR="00B26545" w:rsidRDefault="00B26545" w:rsidP="00990712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96"/>
          <w:szCs w:val="96"/>
        </w:rPr>
      </w:pPr>
    </w:p>
    <w:sectPr w:rsidR="00B26545" w:rsidSect="00D03CE1">
      <w:type w:val="continuous"/>
      <w:pgSz w:w="16838" w:h="11906" w:orient="landscape"/>
      <w:pgMar w:top="850" w:right="678" w:bottom="568" w:left="993" w:header="708" w:footer="708" w:gutter="0"/>
      <w:pgBorders w:offsetFrom="page">
        <w:top w:val="starsBlack" w:sz="8" w:space="24" w:color="E36C0A" w:themeColor="accent6" w:themeShade="BF"/>
        <w:left w:val="starsBlack" w:sz="8" w:space="24" w:color="E36C0A" w:themeColor="accent6" w:themeShade="BF"/>
        <w:bottom w:val="starsBlack" w:sz="8" w:space="24" w:color="E36C0A" w:themeColor="accent6" w:themeShade="BF"/>
        <w:right w:val="starsBlack" w:sz="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22455"/>
    <w:multiLevelType w:val="multilevel"/>
    <w:tmpl w:val="063691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C14CE"/>
    <w:rsid w:val="00000A21"/>
    <w:rsid w:val="000064B2"/>
    <w:rsid w:val="00007932"/>
    <w:rsid w:val="000100E2"/>
    <w:rsid w:val="00017AA1"/>
    <w:rsid w:val="00020D46"/>
    <w:rsid w:val="00022509"/>
    <w:rsid w:val="000228C8"/>
    <w:rsid w:val="000234D5"/>
    <w:rsid w:val="00033900"/>
    <w:rsid w:val="00035D66"/>
    <w:rsid w:val="00035DFE"/>
    <w:rsid w:val="00040F1D"/>
    <w:rsid w:val="00045152"/>
    <w:rsid w:val="00046A0C"/>
    <w:rsid w:val="00052979"/>
    <w:rsid w:val="000539AD"/>
    <w:rsid w:val="00053AAB"/>
    <w:rsid w:val="00060DB1"/>
    <w:rsid w:val="00064503"/>
    <w:rsid w:val="00066317"/>
    <w:rsid w:val="000755E0"/>
    <w:rsid w:val="00080C96"/>
    <w:rsid w:val="000A1645"/>
    <w:rsid w:val="000A1646"/>
    <w:rsid w:val="000B394E"/>
    <w:rsid w:val="000B3F41"/>
    <w:rsid w:val="000C2D43"/>
    <w:rsid w:val="000C6300"/>
    <w:rsid w:val="000D046E"/>
    <w:rsid w:val="000D3B30"/>
    <w:rsid w:val="000D4BFE"/>
    <w:rsid w:val="000E2CB0"/>
    <w:rsid w:val="000E301F"/>
    <w:rsid w:val="000E7DEE"/>
    <w:rsid w:val="000F2205"/>
    <w:rsid w:val="000F6690"/>
    <w:rsid w:val="000F6E9C"/>
    <w:rsid w:val="001042F4"/>
    <w:rsid w:val="001066C6"/>
    <w:rsid w:val="0010728D"/>
    <w:rsid w:val="00111088"/>
    <w:rsid w:val="001241B7"/>
    <w:rsid w:val="0012502F"/>
    <w:rsid w:val="00144CF2"/>
    <w:rsid w:val="00150737"/>
    <w:rsid w:val="001602D0"/>
    <w:rsid w:val="00163C4F"/>
    <w:rsid w:val="001672B3"/>
    <w:rsid w:val="00172A89"/>
    <w:rsid w:val="001746A9"/>
    <w:rsid w:val="00175E8B"/>
    <w:rsid w:val="001909DE"/>
    <w:rsid w:val="001A127D"/>
    <w:rsid w:val="001A6F0C"/>
    <w:rsid w:val="001B0764"/>
    <w:rsid w:val="001B28E6"/>
    <w:rsid w:val="001B3684"/>
    <w:rsid w:val="001B3EED"/>
    <w:rsid w:val="001B452B"/>
    <w:rsid w:val="001B4760"/>
    <w:rsid w:val="001B4C00"/>
    <w:rsid w:val="001B57E2"/>
    <w:rsid w:val="001C3934"/>
    <w:rsid w:val="001D3926"/>
    <w:rsid w:val="001E0571"/>
    <w:rsid w:val="001E3070"/>
    <w:rsid w:val="001E7462"/>
    <w:rsid w:val="001F2916"/>
    <w:rsid w:val="00200B9B"/>
    <w:rsid w:val="00203C12"/>
    <w:rsid w:val="0020617A"/>
    <w:rsid w:val="002147A4"/>
    <w:rsid w:val="002256BF"/>
    <w:rsid w:val="00225DA0"/>
    <w:rsid w:val="0022727A"/>
    <w:rsid w:val="00227EF2"/>
    <w:rsid w:val="002306BA"/>
    <w:rsid w:val="00233692"/>
    <w:rsid w:val="00233FE5"/>
    <w:rsid w:val="00244C92"/>
    <w:rsid w:val="00247285"/>
    <w:rsid w:val="002505A3"/>
    <w:rsid w:val="002533F9"/>
    <w:rsid w:val="002568CE"/>
    <w:rsid w:val="0026192A"/>
    <w:rsid w:val="00270606"/>
    <w:rsid w:val="00275BF0"/>
    <w:rsid w:val="00286565"/>
    <w:rsid w:val="00291440"/>
    <w:rsid w:val="00294BE0"/>
    <w:rsid w:val="002A6ED0"/>
    <w:rsid w:val="002B1341"/>
    <w:rsid w:val="002B6979"/>
    <w:rsid w:val="002B72E5"/>
    <w:rsid w:val="002C02C4"/>
    <w:rsid w:val="002C0740"/>
    <w:rsid w:val="002D179B"/>
    <w:rsid w:val="002E3F02"/>
    <w:rsid w:val="002E5B8F"/>
    <w:rsid w:val="002F39C3"/>
    <w:rsid w:val="003023B6"/>
    <w:rsid w:val="00304F33"/>
    <w:rsid w:val="00310A10"/>
    <w:rsid w:val="0032630B"/>
    <w:rsid w:val="00333E61"/>
    <w:rsid w:val="00335744"/>
    <w:rsid w:val="0033728C"/>
    <w:rsid w:val="00346890"/>
    <w:rsid w:val="003501D4"/>
    <w:rsid w:val="0036164F"/>
    <w:rsid w:val="00363E08"/>
    <w:rsid w:val="00372690"/>
    <w:rsid w:val="003734B0"/>
    <w:rsid w:val="00376C99"/>
    <w:rsid w:val="00382F3F"/>
    <w:rsid w:val="00383049"/>
    <w:rsid w:val="003836F4"/>
    <w:rsid w:val="00396ED8"/>
    <w:rsid w:val="003B15B7"/>
    <w:rsid w:val="003B2B1C"/>
    <w:rsid w:val="003B6911"/>
    <w:rsid w:val="003C4075"/>
    <w:rsid w:val="003C78B4"/>
    <w:rsid w:val="003D09CE"/>
    <w:rsid w:val="003D485D"/>
    <w:rsid w:val="003E4B41"/>
    <w:rsid w:val="003E7AED"/>
    <w:rsid w:val="003F4627"/>
    <w:rsid w:val="003F7597"/>
    <w:rsid w:val="00404D83"/>
    <w:rsid w:val="00410044"/>
    <w:rsid w:val="0041538B"/>
    <w:rsid w:val="00416DF7"/>
    <w:rsid w:val="00420B07"/>
    <w:rsid w:val="004257A6"/>
    <w:rsid w:val="004302A0"/>
    <w:rsid w:val="00430AEA"/>
    <w:rsid w:val="00434069"/>
    <w:rsid w:val="00434C0A"/>
    <w:rsid w:val="00441DCC"/>
    <w:rsid w:val="00447A2E"/>
    <w:rsid w:val="00447BD9"/>
    <w:rsid w:val="004543D7"/>
    <w:rsid w:val="00456FA1"/>
    <w:rsid w:val="00461778"/>
    <w:rsid w:val="00461F7F"/>
    <w:rsid w:val="00464E58"/>
    <w:rsid w:val="00486CB8"/>
    <w:rsid w:val="004A04E1"/>
    <w:rsid w:val="004A46E4"/>
    <w:rsid w:val="004B0A6E"/>
    <w:rsid w:val="004B5EBF"/>
    <w:rsid w:val="004C2CD5"/>
    <w:rsid w:val="004C3D50"/>
    <w:rsid w:val="004D09BD"/>
    <w:rsid w:val="004D36FE"/>
    <w:rsid w:val="004E2451"/>
    <w:rsid w:val="004E6E59"/>
    <w:rsid w:val="004F3B94"/>
    <w:rsid w:val="004F6789"/>
    <w:rsid w:val="005060C6"/>
    <w:rsid w:val="005063E6"/>
    <w:rsid w:val="005114D0"/>
    <w:rsid w:val="00514506"/>
    <w:rsid w:val="00517CBB"/>
    <w:rsid w:val="00527F78"/>
    <w:rsid w:val="0053001D"/>
    <w:rsid w:val="005300BA"/>
    <w:rsid w:val="00530B5B"/>
    <w:rsid w:val="0053131F"/>
    <w:rsid w:val="00543940"/>
    <w:rsid w:val="005443D0"/>
    <w:rsid w:val="00552072"/>
    <w:rsid w:val="00552551"/>
    <w:rsid w:val="005726D0"/>
    <w:rsid w:val="00572D7C"/>
    <w:rsid w:val="0057575D"/>
    <w:rsid w:val="005761DA"/>
    <w:rsid w:val="00576ACE"/>
    <w:rsid w:val="00577101"/>
    <w:rsid w:val="005909FA"/>
    <w:rsid w:val="00592510"/>
    <w:rsid w:val="00596EA4"/>
    <w:rsid w:val="005A090C"/>
    <w:rsid w:val="005A552D"/>
    <w:rsid w:val="005B6206"/>
    <w:rsid w:val="005B68FB"/>
    <w:rsid w:val="005C15D0"/>
    <w:rsid w:val="005C1F40"/>
    <w:rsid w:val="005C2036"/>
    <w:rsid w:val="005C3958"/>
    <w:rsid w:val="005C6ACF"/>
    <w:rsid w:val="005D0594"/>
    <w:rsid w:val="005D3998"/>
    <w:rsid w:val="005D785D"/>
    <w:rsid w:val="005E228F"/>
    <w:rsid w:val="00601CF2"/>
    <w:rsid w:val="00604222"/>
    <w:rsid w:val="00607C0D"/>
    <w:rsid w:val="0061010C"/>
    <w:rsid w:val="0061730C"/>
    <w:rsid w:val="00617EEA"/>
    <w:rsid w:val="00623171"/>
    <w:rsid w:val="006367CD"/>
    <w:rsid w:val="00642AB1"/>
    <w:rsid w:val="00643ACF"/>
    <w:rsid w:val="00647776"/>
    <w:rsid w:val="00653FD6"/>
    <w:rsid w:val="00657C82"/>
    <w:rsid w:val="00665300"/>
    <w:rsid w:val="006676C9"/>
    <w:rsid w:val="006867B0"/>
    <w:rsid w:val="006867FE"/>
    <w:rsid w:val="00687ECD"/>
    <w:rsid w:val="00690418"/>
    <w:rsid w:val="00690D93"/>
    <w:rsid w:val="006964A2"/>
    <w:rsid w:val="006965C6"/>
    <w:rsid w:val="00696B81"/>
    <w:rsid w:val="006A208A"/>
    <w:rsid w:val="006A3A2C"/>
    <w:rsid w:val="006A7B31"/>
    <w:rsid w:val="006A7BBF"/>
    <w:rsid w:val="006B13E6"/>
    <w:rsid w:val="006B2EC2"/>
    <w:rsid w:val="006C2EAA"/>
    <w:rsid w:val="006C5E3A"/>
    <w:rsid w:val="006D2F24"/>
    <w:rsid w:val="006D4EA9"/>
    <w:rsid w:val="006D548A"/>
    <w:rsid w:val="006D74FA"/>
    <w:rsid w:val="006E0155"/>
    <w:rsid w:val="006E2B8C"/>
    <w:rsid w:val="006E4CC7"/>
    <w:rsid w:val="006E4EA5"/>
    <w:rsid w:val="006E59C5"/>
    <w:rsid w:val="006E6FEE"/>
    <w:rsid w:val="006F11DF"/>
    <w:rsid w:val="006F30FE"/>
    <w:rsid w:val="006F36B9"/>
    <w:rsid w:val="006F4936"/>
    <w:rsid w:val="00702351"/>
    <w:rsid w:val="0070493A"/>
    <w:rsid w:val="00705511"/>
    <w:rsid w:val="00706885"/>
    <w:rsid w:val="007070FA"/>
    <w:rsid w:val="00711E4E"/>
    <w:rsid w:val="00720CEE"/>
    <w:rsid w:val="007221AF"/>
    <w:rsid w:val="00723C41"/>
    <w:rsid w:val="00726B4A"/>
    <w:rsid w:val="00733B17"/>
    <w:rsid w:val="00734A13"/>
    <w:rsid w:val="00756723"/>
    <w:rsid w:val="00764B15"/>
    <w:rsid w:val="007668C6"/>
    <w:rsid w:val="00767107"/>
    <w:rsid w:val="00773AE5"/>
    <w:rsid w:val="00773DB7"/>
    <w:rsid w:val="00774E12"/>
    <w:rsid w:val="007763F9"/>
    <w:rsid w:val="007833F6"/>
    <w:rsid w:val="00790A95"/>
    <w:rsid w:val="00795AF4"/>
    <w:rsid w:val="007A1FA9"/>
    <w:rsid w:val="007B3A99"/>
    <w:rsid w:val="007C14CE"/>
    <w:rsid w:val="007C1D8C"/>
    <w:rsid w:val="007C2126"/>
    <w:rsid w:val="007D0170"/>
    <w:rsid w:val="007D1DCA"/>
    <w:rsid w:val="007D43FF"/>
    <w:rsid w:val="007D4962"/>
    <w:rsid w:val="007D5E6B"/>
    <w:rsid w:val="007E6492"/>
    <w:rsid w:val="007F6276"/>
    <w:rsid w:val="007F6DF4"/>
    <w:rsid w:val="008050AF"/>
    <w:rsid w:val="0080647C"/>
    <w:rsid w:val="00815BE6"/>
    <w:rsid w:val="008204E0"/>
    <w:rsid w:val="00821A77"/>
    <w:rsid w:val="00826039"/>
    <w:rsid w:val="008264B3"/>
    <w:rsid w:val="008300CD"/>
    <w:rsid w:val="00833641"/>
    <w:rsid w:val="0083398A"/>
    <w:rsid w:val="00841D7A"/>
    <w:rsid w:val="00850089"/>
    <w:rsid w:val="0085711B"/>
    <w:rsid w:val="008609D7"/>
    <w:rsid w:val="008622FB"/>
    <w:rsid w:val="008720D1"/>
    <w:rsid w:val="00873CF0"/>
    <w:rsid w:val="00885187"/>
    <w:rsid w:val="0089247D"/>
    <w:rsid w:val="00892FE2"/>
    <w:rsid w:val="00896D9A"/>
    <w:rsid w:val="008A4F75"/>
    <w:rsid w:val="008B7003"/>
    <w:rsid w:val="008D2B1E"/>
    <w:rsid w:val="008E0A8A"/>
    <w:rsid w:val="008E14D0"/>
    <w:rsid w:val="008F3CF0"/>
    <w:rsid w:val="008F3FF3"/>
    <w:rsid w:val="008F732C"/>
    <w:rsid w:val="00906798"/>
    <w:rsid w:val="00911937"/>
    <w:rsid w:val="00915E99"/>
    <w:rsid w:val="00920007"/>
    <w:rsid w:val="00922581"/>
    <w:rsid w:val="00923D43"/>
    <w:rsid w:val="00934740"/>
    <w:rsid w:val="00937D28"/>
    <w:rsid w:val="009501B4"/>
    <w:rsid w:val="00955C00"/>
    <w:rsid w:val="00955F6C"/>
    <w:rsid w:val="00957517"/>
    <w:rsid w:val="009651EC"/>
    <w:rsid w:val="00970E91"/>
    <w:rsid w:val="00971394"/>
    <w:rsid w:val="00971F7A"/>
    <w:rsid w:val="00976059"/>
    <w:rsid w:val="00980CDA"/>
    <w:rsid w:val="00986C47"/>
    <w:rsid w:val="00987077"/>
    <w:rsid w:val="00990712"/>
    <w:rsid w:val="00994459"/>
    <w:rsid w:val="009A33BB"/>
    <w:rsid w:val="009A3406"/>
    <w:rsid w:val="009B1D9D"/>
    <w:rsid w:val="009C0366"/>
    <w:rsid w:val="009C3536"/>
    <w:rsid w:val="009C69A9"/>
    <w:rsid w:val="009D018D"/>
    <w:rsid w:val="009D099F"/>
    <w:rsid w:val="009D0C9B"/>
    <w:rsid w:val="009E0162"/>
    <w:rsid w:val="009E0AFC"/>
    <w:rsid w:val="009E382D"/>
    <w:rsid w:val="009E5940"/>
    <w:rsid w:val="009F0ECE"/>
    <w:rsid w:val="00A03AD2"/>
    <w:rsid w:val="00A07E91"/>
    <w:rsid w:val="00A13570"/>
    <w:rsid w:val="00A2395C"/>
    <w:rsid w:val="00A26E45"/>
    <w:rsid w:val="00A36929"/>
    <w:rsid w:val="00A41A8A"/>
    <w:rsid w:val="00A52FC3"/>
    <w:rsid w:val="00A53322"/>
    <w:rsid w:val="00A534C2"/>
    <w:rsid w:val="00A5647C"/>
    <w:rsid w:val="00A608D3"/>
    <w:rsid w:val="00A61C08"/>
    <w:rsid w:val="00A65476"/>
    <w:rsid w:val="00A71CEE"/>
    <w:rsid w:val="00A802CA"/>
    <w:rsid w:val="00A8287D"/>
    <w:rsid w:val="00A92413"/>
    <w:rsid w:val="00A93E41"/>
    <w:rsid w:val="00AA6618"/>
    <w:rsid w:val="00AB0C74"/>
    <w:rsid w:val="00AB0EBC"/>
    <w:rsid w:val="00AB7996"/>
    <w:rsid w:val="00AC5892"/>
    <w:rsid w:val="00AD1DAA"/>
    <w:rsid w:val="00AE3821"/>
    <w:rsid w:val="00AE3A26"/>
    <w:rsid w:val="00B0052C"/>
    <w:rsid w:val="00B00737"/>
    <w:rsid w:val="00B0530A"/>
    <w:rsid w:val="00B11F69"/>
    <w:rsid w:val="00B26545"/>
    <w:rsid w:val="00B367AD"/>
    <w:rsid w:val="00B41523"/>
    <w:rsid w:val="00B43E8B"/>
    <w:rsid w:val="00B44431"/>
    <w:rsid w:val="00B50230"/>
    <w:rsid w:val="00B534BF"/>
    <w:rsid w:val="00B5445C"/>
    <w:rsid w:val="00B54ACF"/>
    <w:rsid w:val="00B60A15"/>
    <w:rsid w:val="00B67CCD"/>
    <w:rsid w:val="00B708E3"/>
    <w:rsid w:val="00B824A9"/>
    <w:rsid w:val="00B82DC2"/>
    <w:rsid w:val="00B87C2E"/>
    <w:rsid w:val="00BA1158"/>
    <w:rsid w:val="00BA5F06"/>
    <w:rsid w:val="00BB715F"/>
    <w:rsid w:val="00BB7807"/>
    <w:rsid w:val="00BC07E5"/>
    <w:rsid w:val="00BC35F1"/>
    <w:rsid w:val="00BC4A4C"/>
    <w:rsid w:val="00BD1459"/>
    <w:rsid w:val="00BD1C03"/>
    <w:rsid w:val="00BE68E2"/>
    <w:rsid w:val="00BF0F75"/>
    <w:rsid w:val="00BF6726"/>
    <w:rsid w:val="00C06134"/>
    <w:rsid w:val="00C10263"/>
    <w:rsid w:val="00C12F33"/>
    <w:rsid w:val="00C200DE"/>
    <w:rsid w:val="00C2244D"/>
    <w:rsid w:val="00C24B66"/>
    <w:rsid w:val="00C27A80"/>
    <w:rsid w:val="00C3398B"/>
    <w:rsid w:val="00C354B7"/>
    <w:rsid w:val="00C400B9"/>
    <w:rsid w:val="00C404B1"/>
    <w:rsid w:val="00C45A36"/>
    <w:rsid w:val="00C46CCD"/>
    <w:rsid w:val="00C55C3F"/>
    <w:rsid w:val="00C61EF5"/>
    <w:rsid w:val="00C63794"/>
    <w:rsid w:val="00C7265F"/>
    <w:rsid w:val="00C76B13"/>
    <w:rsid w:val="00C807F9"/>
    <w:rsid w:val="00C8387B"/>
    <w:rsid w:val="00C83DF0"/>
    <w:rsid w:val="00C93AED"/>
    <w:rsid w:val="00C9540C"/>
    <w:rsid w:val="00CC010B"/>
    <w:rsid w:val="00CD149E"/>
    <w:rsid w:val="00CE0ECE"/>
    <w:rsid w:val="00CE4D20"/>
    <w:rsid w:val="00CE6FEA"/>
    <w:rsid w:val="00CF73F5"/>
    <w:rsid w:val="00D021EE"/>
    <w:rsid w:val="00D0342D"/>
    <w:rsid w:val="00D03CE1"/>
    <w:rsid w:val="00D041E1"/>
    <w:rsid w:val="00D07FDD"/>
    <w:rsid w:val="00D10F1E"/>
    <w:rsid w:val="00D141CB"/>
    <w:rsid w:val="00D17DAE"/>
    <w:rsid w:val="00D25621"/>
    <w:rsid w:val="00D30199"/>
    <w:rsid w:val="00D504E2"/>
    <w:rsid w:val="00D53B7D"/>
    <w:rsid w:val="00D568D5"/>
    <w:rsid w:val="00D7128F"/>
    <w:rsid w:val="00D734D3"/>
    <w:rsid w:val="00D74FD7"/>
    <w:rsid w:val="00D77BA8"/>
    <w:rsid w:val="00D80243"/>
    <w:rsid w:val="00D80EA2"/>
    <w:rsid w:val="00D81D66"/>
    <w:rsid w:val="00D81F6C"/>
    <w:rsid w:val="00D86CD7"/>
    <w:rsid w:val="00DA0C11"/>
    <w:rsid w:val="00DA65CE"/>
    <w:rsid w:val="00DA7E2A"/>
    <w:rsid w:val="00DB0E1F"/>
    <w:rsid w:val="00DB2128"/>
    <w:rsid w:val="00DB45E3"/>
    <w:rsid w:val="00DB4917"/>
    <w:rsid w:val="00DB51D8"/>
    <w:rsid w:val="00DB542C"/>
    <w:rsid w:val="00DB7853"/>
    <w:rsid w:val="00DD142C"/>
    <w:rsid w:val="00DD4E36"/>
    <w:rsid w:val="00DD5DCD"/>
    <w:rsid w:val="00DE1D0A"/>
    <w:rsid w:val="00DE319B"/>
    <w:rsid w:val="00DF2240"/>
    <w:rsid w:val="00DF7EE3"/>
    <w:rsid w:val="00E020EF"/>
    <w:rsid w:val="00E03BEB"/>
    <w:rsid w:val="00E12002"/>
    <w:rsid w:val="00E174BE"/>
    <w:rsid w:val="00E26FED"/>
    <w:rsid w:val="00E2781A"/>
    <w:rsid w:val="00E326F2"/>
    <w:rsid w:val="00E3387D"/>
    <w:rsid w:val="00E40946"/>
    <w:rsid w:val="00E4638E"/>
    <w:rsid w:val="00E52199"/>
    <w:rsid w:val="00E54062"/>
    <w:rsid w:val="00E573D4"/>
    <w:rsid w:val="00E6153F"/>
    <w:rsid w:val="00E66F55"/>
    <w:rsid w:val="00E678BC"/>
    <w:rsid w:val="00E70E9B"/>
    <w:rsid w:val="00E842B2"/>
    <w:rsid w:val="00E85EDB"/>
    <w:rsid w:val="00E97BE3"/>
    <w:rsid w:val="00EA4BB6"/>
    <w:rsid w:val="00EB2573"/>
    <w:rsid w:val="00EB3718"/>
    <w:rsid w:val="00EB3999"/>
    <w:rsid w:val="00EB39B6"/>
    <w:rsid w:val="00EC461A"/>
    <w:rsid w:val="00EC4B0C"/>
    <w:rsid w:val="00EC6E87"/>
    <w:rsid w:val="00EC7E82"/>
    <w:rsid w:val="00ED2F59"/>
    <w:rsid w:val="00ED3009"/>
    <w:rsid w:val="00EE2C3A"/>
    <w:rsid w:val="00EF39D3"/>
    <w:rsid w:val="00EF50EE"/>
    <w:rsid w:val="00EF6BDD"/>
    <w:rsid w:val="00EF7646"/>
    <w:rsid w:val="00F032C4"/>
    <w:rsid w:val="00F05401"/>
    <w:rsid w:val="00F152FA"/>
    <w:rsid w:val="00F40A8B"/>
    <w:rsid w:val="00F41764"/>
    <w:rsid w:val="00F51EF2"/>
    <w:rsid w:val="00F52C48"/>
    <w:rsid w:val="00F53610"/>
    <w:rsid w:val="00F643A9"/>
    <w:rsid w:val="00F66EC8"/>
    <w:rsid w:val="00F770E8"/>
    <w:rsid w:val="00F91E9B"/>
    <w:rsid w:val="00F9349A"/>
    <w:rsid w:val="00F967CC"/>
    <w:rsid w:val="00FA001A"/>
    <w:rsid w:val="00FA3AE6"/>
    <w:rsid w:val="00FA49DB"/>
    <w:rsid w:val="00FB1318"/>
    <w:rsid w:val="00FB5339"/>
    <w:rsid w:val="00FD2606"/>
    <w:rsid w:val="00FE5DCE"/>
    <w:rsid w:val="00FF1AF5"/>
    <w:rsid w:val="00FF5D19"/>
    <w:rsid w:val="00FF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9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D66C2-67C2-478C-A008-ECCD9008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ASUS</cp:lastModifiedBy>
  <cp:revision>11</cp:revision>
  <cp:lastPrinted>2020-12-03T18:13:00Z</cp:lastPrinted>
  <dcterms:created xsi:type="dcterms:W3CDTF">2019-01-26T15:40:00Z</dcterms:created>
  <dcterms:modified xsi:type="dcterms:W3CDTF">2020-12-03T18:18:00Z</dcterms:modified>
</cp:coreProperties>
</file>